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0" w:line="240" w:lineRule="auto"/>
        <w:jc w:val="left"/>
      </w:pPr>
      <w:r>
        <w:rPr>
          <w:rFonts w:ascii="Calibri" w:hAnsi="Calibri"/>
          <w:b/>
          <w:color w:val="6E7F22"/>
          <w:sz w:val="20"/>
        </w:rPr>
        <w:t>PERIODIZE | DIAGNÓSTICO OPERACIONAL E TECNOLÓGICO</w:t>
      </w:r>
    </w:p>
    <w:p>
      <w:pPr>
        <w:spacing w:before="0" w:after="80" w:line="240" w:lineRule="auto"/>
        <w:jc w:val="left"/>
      </w:pPr>
      <w:r>
        <w:rPr>
          <w:rFonts w:ascii="Calibri" w:hAnsi="Calibri"/>
          <w:b/>
          <w:color w:val="111111"/>
          <w:sz w:val="48"/>
        </w:rPr>
        <w:t>Questionário para preenchimento manual</w:t>
      </w:r>
    </w:p>
    <w:p>
      <w:pPr>
        <w:spacing w:before="0" w:after="240" w:line="276" w:lineRule="auto"/>
        <w:jc w:val="left"/>
      </w:pPr>
      <w:r>
        <w:rPr>
          <w:rFonts w:ascii="Calibri" w:hAnsi="Calibri"/>
          <w:color w:val="4B5563"/>
          <w:sz w:val="23"/>
        </w:rPr>
        <w:t>Versão em Word para respostas offline, entrevistas assistidas ou preenchimento fora do navegador.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2088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6F7F9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color w:val="1C1C1C"/>
                <w:sz w:val="21"/>
              </w:rPr>
              <w:t>Objetivo</w:t>
            </w:r>
          </w:p>
        </w:tc>
        <w:tc>
          <w:tcPr>
            <w:tcW w:type="dxa" w:w="727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color w:val="1C1C1C"/>
                <w:sz w:val="21"/>
              </w:rPr>
              <w:t>Entender a operação atual da Periodize, o uso de tecnologia, a circulação da informação e os casos de uso que podem destravar produtividade e escala.</w:t>
            </w:r>
          </w:p>
        </w:tc>
      </w:tr>
      <w:tr>
        <w:tc>
          <w:tcPr>
            <w:tcW w:type="dxa" w:w="2088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6F7F9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color w:val="1C1C1C"/>
                <w:sz w:val="21"/>
              </w:rPr>
              <w:t>Como preencher</w:t>
            </w:r>
          </w:p>
        </w:tc>
        <w:tc>
          <w:tcPr>
            <w:tcW w:type="dxa" w:w="727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color w:val="1C1C1C"/>
                <w:sz w:val="21"/>
              </w:rPr>
              <w:t>Responder com exemplos reais, nomes de ferramentas, arquivos, planilhas, formulários, áreas e pessoas quando isso ajudar a dar contexto.</w:t>
            </w:r>
          </w:p>
        </w:tc>
      </w:tr>
      <w:tr>
        <w:tc>
          <w:tcPr>
            <w:tcW w:type="dxa" w:w="2088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6F7F9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color w:val="1C1C1C"/>
                <w:sz w:val="21"/>
              </w:rPr>
              <w:t>Observação crítica</w:t>
            </w:r>
          </w:p>
        </w:tc>
        <w:tc>
          <w:tcPr>
            <w:tcW w:type="dxa" w:w="727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color w:val="1C1C1C"/>
                <w:sz w:val="21"/>
              </w:rPr>
              <w:t>Não incluir dados pessoais sensíveis de pacientes. O foco deste material é processo, rotina, ferramenta, armazenamento, acompanhamento e gestão.</w:t>
            </w:r>
          </w:p>
        </w:tc>
      </w:tr>
    </w:tbl>
    <w:p/>
    <w:p>
      <w:pPr>
        <w:pStyle w:val="Heading1"/>
      </w:pPr>
      <w:r>
        <w:rPr>
          <w:rFonts w:ascii="Calibri" w:hAnsi="Calibri"/>
          <w:b/>
          <w:color w:val="2E74B5"/>
          <w:sz w:val="32"/>
        </w:rPr>
        <w:t>01 · Identificação</w:t>
      </w:r>
    </w:p>
    <w:p>
      <w:pPr>
        <w:spacing w:before="0" w:after="160" w:line="276" w:lineRule="auto"/>
        <w:jc w:val="left"/>
      </w:pPr>
      <w:r>
        <w:rPr>
          <w:rFonts w:ascii="Calibri" w:hAnsi="Calibri"/>
          <w:color w:val="4B5563"/>
          <w:sz w:val="21"/>
        </w:rPr>
        <w:t>Quem está respondendo e em qual contexto.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3168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8EDF1"/>
          </w:tcPr>
          <w:p>
            <w:pPr>
              <w:spacing w:before="0" w:after="0" w:line="240" w:lineRule="auto"/>
              <w:jc w:val="left"/>
            </w:pPr>
            <w:r>
              <w:rPr>
                <w:rFonts w:ascii="Calibri" w:hAnsi="Calibri"/>
                <w:b/>
                <w:color w:val="1C1C1C"/>
                <w:sz w:val="21"/>
              </w:rPr>
              <w:t>Pergunta</w:t>
            </w:r>
          </w:p>
        </w:tc>
        <w:tc>
          <w:tcPr>
            <w:tcW w:type="dxa" w:w="619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8EDF1"/>
          </w:tcPr>
          <w:p>
            <w:pPr>
              <w:spacing w:before="0" w:after="0" w:line="240" w:lineRule="auto"/>
              <w:jc w:val="left"/>
            </w:pPr>
            <w:r>
              <w:rPr>
                <w:rFonts w:ascii="Calibri" w:hAnsi="Calibri"/>
                <w:b/>
                <w:color w:val="1C1C1C"/>
                <w:sz w:val="21"/>
              </w:rPr>
              <w:t>Resposta</w:t>
            </w: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Empresa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Nome de quem responde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Cargo ou função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Unidade ou área principal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</w:tc>
      </w:tr>
    </w:tbl>
    <w:p/>
    <w:p>
      <w:pPr>
        <w:pStyle w:val="Heading1"/>
      </w:pPr>
      <w:r>
        <w:rPr>
          <w:rFonts w:ascii="Calibri" w:hAnsi="Calibri"/>
          <w:b/>
          <w:color w:val="2E74B5"/>
          <w:sz w:val="32"/>
        </w:rPr>
        <w:t>02 · Prioridades e gargalos</w:t>
      </w:r>
    </w:p>
    <w:p>
      <w:pPr>
        <w:spacing w:before="0" w:after="160" w:line="276" w:lineRule="auto"/>
        <w:jc w:val="left"/>
      </w:pPr>
      <w:r>
        <w:rPr>
          <w:rFonts w:ascii="Calibri" w:hAnsi="Calibri"/>
          <w:color w:val="4B5563"/>
          <w:sz w:val="21"/>
        </w:rPr>
        <w:t>Onde a operação mais consome energia hoje.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3168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8EDF1"/>
          </w:tcPr>
          <w:p>
            <w:pPr>
              <w:spacing w:before="0" w:after="0" w:line="240" w:lineRule="auto"/>
              <w:jc w:val="left"/>
            </w:pPr>
            <w:r>
              <w:rPr>
                <w:rFonts w:ascii="Calibri" w:hAnsi="Calibri"/>
                <w:b/>
                <w:color w:val="1C1C1C"/>
                <w:sz w:val="21"/>
              </w:rPr>
              <w:t>Pergunta</w:t>
            </w:r>
          </w:p>
        </w:tc>
        <w:tc>
          <w:tcPr>
            <w:tcW w:type="dxa" w:w="619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8EDF1"/>
          </w:tcPr>
          <w:p>
            <w:pPr>
              <w:spacing w:before="0" w:after="0" w:line="240" w:lineRule="auto"/>
              <w:jc w:val="left"/>
            </w:pPr>
            <w:r>
              <w:rPr>
                <w:rFonts w:ascii="Calibri" w:hAnsi="Calibri"/>
                <w:b/>
                <w:color w:val="1C1C1C"/>
                <w:sz w:val="21"/>
              </w:rPr>
              <w:t>Resposta</w:t>
            </w: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Quais partes da empresa mais consomem tempo da equipe hoje?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Onde a operação mais trava ou desacelera?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Quais atividades dependem demais de poucas pessoas?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Se pudesse destravar 3 problemas agora, quais seriam?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</w:tc>
      </w:tr>
    </w:tbl>
    <w:p/>
    <w:p>
      <w:pPr>
        <w:pStyle w:val="Heading1"/>
      </w:pPr>
      <w:r>
        <w:rPr>
          <w:rFonts w:ascii="Calibri" w:hAnsi="Calibri"/>
          <w:b/>
          <w:color w:val="2E74B5"/>
          <w:sz w:val="32"/>
        </w:rPr>
        <w:t>03 · Fluxo operacional</w:t>
      </w:r>
    </w:p>
    <w:p>
      <w:pPr>
        <w:spacing w:before="0" w:after="160" w:line="276" w:lineRule="auto"/>
        <w:jc w:val="left"/>
      </w:pPr>
      <w:r>
        <w:rPr>
          <w:rFonts w:ascii="Calibri" w:hAnsi="Calibri"/>
          <w:color w:val="4B5563"/>
          <w:sz w:val="21"/>
        </w:rPr>
        <w:t>Como o trabalho acontece na prática.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3168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8EDF1"/>
          </w:tcPr>
          <w:p>
            <w:pPr>
              <w:spacing w:before="0" w:after="0" w:line="240" w:lineRule="auto"/>
              <w:jc w:val="left"/>
            </w:pPr>
            <w:r>
              <w:rPr>
                <w:rFonts w:ascii="Calibri" w:hAnsi="Calibri"/>
                <w:b/>
                <w:color w:val="1C1C1C"/>
                <w:sz w:val="21"/>
              </w:rPr>
              <w:t>Pergunta</w:t>
            </w:r>
          </w:p>
        </w:tc>
        <w:tc>
          <w:tcPr>
            <w:tcW w:type="dxa" w:w="619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8EDF1"/>
          </w:tcPr>
          <w:p>
            <w:pPr>
              <w:spacing w:before="0" w:after="0" w:line="240" w:lineRule="auto"/>
              <w:jc w:val="left"/>
            </w:pPr>
            <w:r>
              <w:rPr>
                <w:rFonts w:ascii="Calibri" w:hAnsi="Calibri"/>
                <w:b/>
                <w:color w:val="1C1C1C"/>
                <w:sz w:val="21"/>
              </w:rPr>
              <w:t>Resposta</w:t>
            </w: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Como funciona o fluxo completo desde a entrada do paciente até o acompanhamento?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Em quais etapas existe mais troca manual de informação?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Onde acontece mais retrabalho?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Em quais momentos a equipe para para procurar histórico, arquivo ou contexto?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</w:tc>
      </w:tr>
    </w:tbl>
    <w:p/>
    <w:p>
      <w:pPr>
        <w:pStyle w:val="Heading1"/>
      </w:pPr>
      <w:r>
        <w:rPr>
          <w:rFonts w:ascii="Calibri" w:hAnsi="Calibri"/>
          <w:b/>
          <w:color w:val="2E74B5"/>
          <w:sz w:val="32"/>
        </w:rPr>
        <w:t>04 · Ferramentas, arquivos e armazenamento</w:t>
      </w:r>
    </w:p>
    <w:p>
      <w:pPr>
        <w:spacing w:before="0" w:after="160" w:line="276" w:lineRule="auto"/>
        <w:jc w:val="left"/>
      </w:pPr>
      <w:r>
        <w:rPr>
          <w:rFonts w:ascii="Calibri" w:hAnsi="Calibri"/>
          <w:color w:val="4B5563"/>
          <w:sz w:val="21"/>
        </w:rPr>
        <w:t>Quais sistemas existem e onde a informação fica.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3168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8EDF1"/>
          </w:tcPr>
          <w:p>
            <w:pPr>
              <w:spacing w:before="0" w:after="0" w:line="240" w:lineRule="auto"/>
              <w:jc w:val="left"/>
            </w:pPr>
            <w:r>
              <w:rPr>
                <w:rFonts w:ascii="Calibri" w:hAnsi="Calibri"/>
                <w:b/>
                <w:color w:val="1C1C1C"/>
                <w:sz w:val="21"/>
              </w:rPr>
              <w:t>Pergunta</w:t>
            </w:r>
          </w:p>
        </w:tc>
        <w:tc>
          <w:tcPr>
            <w:tcW w:type="dxa" w:w="619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8EDF1"/>
          </w:tcPr>
          <w:p>
            <w:pPr>
              <w:spacing w:before="0" w:after="0" w:line="240" w:lineRule="auto"/>
              <w:jc w:val="left"/>
            </w:pPr>
            <w:r>
              <w:rPr>
                <w:rFonts w:ascii="Calibri" w:hAnsi="Calibri"/>
                <w:b/>
                <w:color w:val="1C1C1C"/>
                <w:sz w:val="21"/>
              </w:rPr>
              <w:t>Resposta</w:t>
            </w: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Quais ferramentas vocês usam hoje no dia a dia?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O que fica em cada ferramenta?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Onde os arquivos da empresa ficam salvos hoje?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Existe uma organização padrão de pastas e documentos? Quem cuida disso?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</w:tc>
      </w:tr>
    </w:tbl>
    <w:p>
      <w:pPr>
        <w:pStyle w:val="Heading2"/>
      </w:pPr>
      <w:r>
        <w:rPr>
          <w:rFonts w:ascii="Calibri" w:hAnsi="Calibri"/>
          <w:b/>
          <w:color w:val="2E74B5"/>
          <w:sz w:val="26"/>
        </w:rPr>
        <w:t>Evidências sugeridas nesta seção</w:t>
      </w:r>
    </w:p>
    <w:p>
      <w:pPr>
        <w:spacing w:before="0" w:after="160" w:line="276" w:lineRule="auto"/>
        <w:jc w:val="left"/>
      </w:pPr>
      <w:r>
        <w:rPr>
          <w:rFonts w:ascii="Calibri" w:hAnsi="Calibri"/>
          <w:color w:val="444444"/>
          <w:sz w:val="21"/>
        </w:rPr>
        <w:t>Liste aqui os prints ou arquivos que acompanharão esta seção. Se possível, inclua estrutura de pastas, drive, convenções de nomes e exemplos de arquivos principais.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3384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EF3D0"/>
          </w:tcPr>
          <w:p>
            <w:pPr>
              <w:spacing w:before="0" w:after="0" w:line="240" w:lineRule="auto"/>
              <w:jc w:val="left"/>
            </w:pPr>
            <w:r>
              <w:rPr>
                <w:rFonts w:ascii="Calibri" w:hAnsi="Calibri"/>
                <w:b/>
                <w:color w:val="1C1C1C"/>
                <w:sz w:val="21"/>
              </w:rPr>
              <w:t>Arquivo ou print</w:t>
            </w:r>
          </w:p>
        </w:tc>
        <w:tc>
          <w:tcPr>
            <w:tcW w:type="dxa" w:w="5976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EF3D0"/>
          </w:tcPr>
          <w:p>
            <w:pPr>
              <w:spacing w:before="0" w:after="0" w:line="240" w:lineRule="auto"/>
              <w:jc w:val="left"/>
            </w:pPr>
            <w:r>
              <w:rPr>
                <w:rFonts w:ascii="Calibri" w:hAnsi="Calibri"/>
                <w:b/>
                <w:color w:val="1C1C1C"/>
                <w:sz w:val="21"/>
              </w:rPr>
              <w:t>O que este material mostra</w:t>
            </w:r>
          </w:p>
        </w:tc>
      </w:tr>
      <w:tr>
        <w:tc>
          <w:tcPr>
            <w:tcW w:type="dxa" w:w="3384"/>
          </w:tcPr>
          <w:p>
            <w:pPr>
              <w:spacing w:before="0" w:after="0" w:line="276" w:lineRule="auto"/>
              <w:jc w:val="left"/>
            </w:pPr>
            <w:r/>
          </w:p>
          <w:p/>
        </w:tc>
        <w:tc>
          <w:tcPr>
            <w:tcW w:type="dxa" w:w="5976"/>
          </w:tcPr>
          <w:p>
            <w:pPr>
              <w:spacing w:before="0" w:after="0" w:line="276" w:lineRule="auto"/>
              <w:jc w:val="left"/>
            </w:pPr>
            <w:r/>
          </w:p>
          <w:p/>
        </w:tc>
      </w:tr>
      <w:tr>
        <w:tc>
          <w:tcPr>
            <w:tcW w:type="dxa" w:w="3384"/>
          </w:tcPr>
          <w:p>
            <w:pPr>
              <w:spacing w:before="0" w:after="0" w:line="276" w:lineRule="auto"/>
              <w:jc w:val="left"/>
            </w:pPr>
            <w:r/>
          </w:p>
          <w:p/>
        </w:tc>
        <w:tc>
          <w:tcPr>
            <w:tcW w:type="dxa" w:w="5976"/>
          </w:tcPr>
          <w:p>
            <w:pPr>
              <w:spacing w:before="0" w:after="0" w:line="276" w:lineRule="auto"/>
              <w:jc w:val="left"/>
            </w:pPr>
            <w:r/>
          </w:p>
          <w:p/>
        </w:tc>
      </w:tr>
      <w:tr>
        <w:tc>
          <w:tcPr>
            <w:tcW w:type="dxa" w:w="3384"/>
          </w:tcPr>
          <w:p>
            <w:pPr>
              <w:spacing w:before="0" w:after="0" w:line="276" w:lineRule="auto"/>
              <w:jc w:val="left"/>
            </w:pPr>
            <w:r/>
          </w:p>
          <w:p/>
        </w:tc>
        <w:tc>
          <w:tcPr>
            <w:tcW w:type="dxa" w:w="5976"/>
          </w:tcPr>
          <w:p>
            <w:pPr>
              <w:spacing w:before="0" w:after="0" w:line="276" w:lineRule="auto"/>
              <w:jc w:val="left"/>
            </w:pPr>
            <w:r/>
          </w:p>
          <w:p/>
        </w:tc>
      </w:tr>
      <w:tr>
        <w:tc>
          <w:tcPr>
            <w:tcW w:type="dxa" w:w="3384"/>
          </w:tcPr>
          <w:p>
            <w:pPr>
              <w:spacing w:before="0" w:after="0" w:line="276" w:lineRule="auto"/>
              <w:jc w:val="left"/>
            </w:pPr>
            <w:r/>
          </w:p>
          <w:p/>
        </w:tc>
        <w:tc>
          <w:tcPr>
            <w:tcW w:type="dxa" w:w="5976"/>
          </w:tcPr>
          <w:p>
            <w:pPr>
              <w:spacing w:before="0" w:after="0" w:line="276" w:lineRule="auto"/>
              <w:jc w:val="left"/>
            </w:pPr>
            <w:r/>
          </w:p>
          <w:p/>
        </w:tc>
      </w:tr>
    </w:tbl>
    <w:p/>
    <w:p>
      <w:pPr>
        <w:pStyle w:val="Heading1"/>
      </w:pPr>
      <w:r>
        <w:rPr>
          <w:rFonts w:ascii="Calibri" w:hAnsi="Calibri"/>
          <w:b/>
          <w:color w:val="2E74B5"/>
          <w:sz w:val="32"/>
        </w:rPr>
        <w:t>05 · Planilhas, formulários e controles</w:t>
      </w:r>
    </w:p>
    <w:p>
      <w:pPr>
        <w:spacing w:before="0" w:after="160" w:line="276" w:lineRule="auto"/>
        <w:jc w:val="left"/>
      </w:pPr>
      <w:r>
        <w:rPr>
          <w:rFonts w:ascii="Calibri" w:hAnsi="Calibri"/>
          <w:color w:val="4B5563"/>
          <w:sz w:val="21"/>
        </w:rPr>
        <w:t>Os instrumentos mais usados para tocar a operação.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3168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8EDF1"/>
          </w:tcPr>
          <w:p>
            <w:pPr>
              <w:spacing w:before="0" w:after="0" w:line="240" w:lineRule="auto"/>
              <w:jc w:val="left"/>
            </w:pPr>
            <w:r>
              <w:rPr>
                <w:rFonts w:ascii="Calibri" w:hAnsi="Calibri"/>
                <w:b/>
                <w:color w:val="1C1C1C"/>
                <w:sz w:val="21"/>
              </w:rPr>
              <w:t>Pergunta</w:t>
            </w:r>
          </w:p>
        </w:tc>
        <w:tc>
          <w:tcPr>
            <w:tcW w:type="dxa" w:w="619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8EDF1"/>
          </w:tcPr>
          <w:p>
            <w:pPr>
              <w:spacing w:before="0" w:after="0" w:line="240" w:lineRule="auto"/>
              <w:jc w:val="left"/>
            </w:pPr>
            <w:r>
              <w:rPr>
                <w:rFonts w:ascii="Calibri" w:hAnsi="Calibri"/>
                <w:b/>
                <w:color w:val="1C1C1C"/>
                <w:sz w:val="21"/>
              </w:rPr>
              <w:t>Resposta</w:t>
            </w: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Quais são as planilhas mais importantes hoje e para que cada uma serve?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Quem alimenta essas planilhas e quem depende delas?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Quais formulários vocês usam hoje? São próprios ou de terceiros?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Quem criou e quem administra esses formulários? Para onde vão as respostas?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</w:tc>
      </w:tr>
    </w:tbl>
    <w:p>
      <w:pPr>
        <w:pStyle w:val="Heading2"/>
      </w:pPr>
      <w:r>
        <w:rPr>
          <w:rFonts w:ascii="Calibri" w:hAnsi="Calibri"/>
          <w:b/>
          <w:color w:val="2E74B5"/>
          <w:sz w:val="26"/>
        </w:rPr>
        <w:t>Evidências sugeridas nesta seção</w:t>
      </w:r>
    </w:p>
    <w:p>
      <w:pPr>
        <w:spacing w:before="0" w:after="160" w:line="276" w:lineRule="auto"/>
        <w:jc w:val="left"/>
      </w:pPr>
      <w:r>
        <w:rPr>
          <w:rFonts w:ascii="Calibri" w:hAnsi="Calibri"/>
          <w:color w:val="444444"/>
          <w:sz w:val="21"/>
        </w:rPr>
        <w:t>Liste formulários, planilhas, tabelas, controles ou prints de tela que ajudem a entender como a operação é registrada hoje.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3384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EF3D0"/>
          </w:tcPr>
          <w:p>
            <w:pPr>
              <w:spacing w:before="0" w:after="0" w:line="240" w:lineRule="auto"/>
              <w:jc w:val="left"/>
            </w:pPr>
            <w:r>
              <w:rPr>
                <w:rFonts w:ascii="Calibri" w:hAnsi="Calibri"/>
                <w:b/>
                <w:color w:val="1C1C1C"/>
                <w:sz w:val="21"/>
              </w:rPr>
              <w:t>Arquivo ou print</w:t>
            </w:r>
          </w:p>
        </w:tc>
        <w:tc>
          <w:tcPr>
            <w:tcW w:type="dxa" w:w="5976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EF3D0"/>
          </w:tcPr>
          <w:p>
            <w:pPr>
              <w:spacing w:before="0" w:after="0" w:line="240" w:lineRule="auto"/>
              <w:jc w:val="left"/>
            </w:pPr>
            <w:r>
              <w:rPr>
                <w:rFonts w:ascii="Calibri" w:hAnsi="Calibri"/>
                <w:b/>
                <w:color w:val="1C1C1C"/>
                <w:sz w:val="21"/>
              </w:rPr>
              <w:t>O que este material mostra</w:t>
            </w:r>
          </w:p>
        </w:tc>
      </w:tr>
      <w:tr>
        <w:tc>
          <w:tcPr>
            <w:tcW w:type="dxa" w:w="3384"/>
          </w:tcPr>
          <w:p>
            <w:pPr>
              <w:spacing w:before="0" w:after="0" w:line="276" w:lineRule="auto"/>
              <w:jc w:val="left"/>
            </w:pPr>
            <w:r/>
          </w:p>
          <w:p/>
        </w:tc>
        <w:tc>
          <w:tcPr>
            <w:tcW w:type="dxa" w:w="5976"/>
          </w:tcPr>
          <w:p>
            <w:pPr>
              <w:spacing w:before="0" w:after="0" w:line="276" w:lineRule="auto"/>
              <w:jc w:val="left"/>
            </w:pPr>
            <w:r/>
          </w:p>
          <w:p/>
        </w:tc>
      </w:tr>
      <w:tr>
        <w:tc>
          <w:tcPr>
            <w:tcW w:type="dxa" w:w="3384"/>
          </w:tcPr>
          <w:p>
            <w:pPr>
              <w:spacing w:before="0" w:after="0" w:line="276" w:lineRule="auto"/>
              <w:jc w:val="left"/>
            </w:pPr>
            <w:r/>
          </w:p>
          <w:p/>
        </w:tc>
        <w:tc>
          <w:tcPr>
            <w:tcW w:type="dxa" w:w="5976"/>
          </w:tcPr>
          <w:p>
            <w:pPr>
              <w:spacing w:before="0" w:after="0" w:line="276" w:lineRule="auto"/>
              <w:jc w:val="left"/>
            </w:pPr>
            <w:r/>
          </w:p>
          <w:p/>
        </w:tc>
      </w:tr>
      <w:tr>
        <w:tc>
          <w:tcPr>
            <w:tcW w:type="dxa" w:w="3384"/>
          </w:tcPr>
          <w:p>
            <w:pPr>
              <w:spacing w:before="0" w:after="0" w:line="276" w:lineRule="auto"/>
              <w:jc w:val="left"/>
            </w:pPr>
            <w:r/>
          </w:p>
          <w:p/>
        </w:tc>
        <w:tc>
          <w:tcPr>
            <w:tcW w:type="dxa" w:w="5976"/>
          </w:tcPr>
          <w:p>
            <w:pPr>
              <w:spacing w:before="0" w:after="0" w:line="276" w:lineRule="auto"/>
              <w:jc w:val="left"/>
            </w:pPr>
            <w:r/>
          </w:p>
          <w:p/>
        </w:tc>
      </w:tr>
      <w:tr>
        <w:tc>
          <w:tcPr>
            <w:tcW w:type="dxa" w:w="3384"/>
          </w:tcPr>
          <w:p>
            <w:pPr>
              <w:spacing w:before="0" w:after="0" w:line="276" w:lineRule="auto"/>
              <w:jc w:val="left"/>
            </w:pPr>
            <w:r/>
          </w:p>
          <w:p/>
        </w:tc>
        <w:tc>
          <w:tcPr>
            <w:tcW w:type="dxa" w:w="5976"/>
          </w:tcPr>
          <w:p>
            <w:pPr>
              <w:spacing w:before="0" w:after="0" w:line="276" w:lineRule="auto"/>
              <w:jc w:val="left"/>
            </w:pPr>
            <w:r/>
          </w:p>
          <w:p/>
        </w:tc>
      </w:tr>
    </w:tbl>
    <w:p/>
    <w:p>
      <w:pPr>
        <w:pStyle w:val="Heading1"/>
      </w:pPr>
      <w:r>
        <w:rPr>
          <w:rFonts w:ascii="Calibri" w:hAnsi="Calibri"/>
          <w:b/>
          <w:color w:val="2E74B5"/>
          <w:sz w:val="32"/>
        </w:rPr>
        <w:t>06 · Informações dos pacientes e acompanhamento</w:t>
      </w:r>
    </w:p>
    <w:p>
      <w:pPr>
        <w:spacing w:before="0" w:after="160" w:line="276" w:lineRule="auto"/>
        <w:jc w:val="left"/>
      </w:pPr>
      <w:r>
        <w:rPr>
          <w:rFonts w:ascii="Calibri" w:hAnsi="Calibri"/>
          <w:color w:val="4B5563"/>
          <w:sz w:val="21"/>
        </w:rPr>
        <w:t>O que é registrado e como o histórico é consultado.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3168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8EDF1"/>
          </w:tcPr>
          <w:p>
            <w:pPr>
              <w:spacing w:before="0" w:after="0" w:line="240" w:lineRule="auto"/>
              <w:jc w:val="left"/>
            </w:pPr>
            <w:r>
              <w:rPr>
                <w:rFonts w:ascii="Calibri" w:hAnsi="Calibri"/>
                <w:b/>
                <w:color w:val="1C1C1C"/>
                <w:sz w:val="21"/>
              </w:rPr>
              <w:t>Pergunta</w:t>
            </w:r>
          </w:p>
        </w:tc>
        <w:tc>
          <w:tcPr>
            <w:tcW w:type="dxa" w:w="619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8EDF1"/>
          </w:tcPr>
          <w:p>
            <w:pPr>
              <w:spacing w:before="0" w:after="0" w:line="240" w:lineRule="auto"/>
              <w:jc w:val="left"/>
            </w:pPr>
            <w:r>
              <w:rPr>
                <w:rFonts w:ascii="Calibri" w:hAnsi="Calibri"/>
                <w:b/>
                <w:color w:val="1C1C1C"/>
                <w:sz w:val="21"/>
              </w:rPr>
              <w:t>Resposta</w:t>
            </w: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Onde ficam hoje as informações dos pacientes?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Essas informações ficam concentradas em um lugar só ou espalhadas?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Como vocês acompanham a evolução de um paciente ao longo do tempo?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O que vocês gostariam de acompanhar melhor, mas hoje não conseguem?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</w:tc>
      </w:tr>
    </w:tbl>
    <w:p>
      <w:pPr>
        <w:pStyle w:val="Heading2"/>
      </w:pPr>
      <w:r>
        <w:rPr>
          <w:rFonts w:ascii="Calibri" w:hAnsi="Calibri"/>
          <w:b/>
          <w:color w:val="2E74B5"/>
          <w:sz w:val="26"/>
        </w:rPr>
        <w:t>Evidências sugeridas nesta seção</w:t>
      </w:r>
    </w:p>
    <w:p>
      <w:pPr>
        <w:spacing w:before="0" w:after="160" w:line="276" w:lineRule="auto"/>
        <w:jc w:val="left"/>
      </w:pPr>
      <w:r>
        <w:rPr>
          <w:rFonts w:ascii="Calibri" w:hAnsi="Calibri"/>
          <w:color w:val="444444"/>
          <w:sz w:val="21"/>
        </w:rPr>
        <w:t>Liste prints ou arquivos que mostrem onde a equipe consulta histórico, acompanha evolução e registra informações clínicas ou operacionais.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3384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EF3D0"/>
          </w:tcPr>
          <w:p>
            <w:pPr>
              <w:spacing w:before="0" w:after="0" w:line="240" w:lineRule="auto"/>
              <w:jc w:val="left"/>
            </w:pPr>
            <w:r>
              <w:rPr>
                <w:rFonts w:ascii="Calibri" w:hAnsi="Calibri"/>
                <w:b/>
                <w:color w:val="1C1C1C"/>
                <w:sz w:val="21"/>
              </w:rPr>
              <w:t>Arquivo ou print</w:t>
            </w:r>
          </w:p>
        </w:tc>
        <w:tc>
          <w:tcPr>
            <w:tcW w:type="dxa" w:w="5976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EF3D0"/>
          </w:tcPr>
          <w:p>
            <w:pPr>
              <w:spacing w:before="0" w:after="0" w:line="240" w:lineRule="auto"/>
              <w:jc w:val="left"/>
            </w:pPr>
            <w:r>
              <w:rPr>
                <w:rFonts w:ascii="Calibri" w:hAnsi="Calibri"/>
                <w:b/>
                <w:color w:val="1C1C1C"/>
                <w:sz w:val="21"/>
              </w:rPr>
              <w:t>O que este material mostra</w:t>
            </w:r>
          </w:p>
        </w:tc>
      </w:tr>
      <w:tr>
        <w:tc>
          <w:tcPr>
            <w:tcW w:type="dxa" w:w="3384"/>
          </w:tcPr>
          <w:p>
            <w:pPr>
              <w:spacing w:before="0" w:after="0" w:line="276" w:lineRule="auto"/>
              <w:jc w:val="left"/>
            </w:pPr>
            <w:r/>
          </w:p>
          <w:p/>
        </w:tc>
        <w:tc>
          <w:tcPr>
            <w:tcW w:type="dxa" w:w="5976"/>
          </w:tcPr>
          <w:p>
            <w:pPr>
              <w:spacing w:before="0" w:after="0" w:line="276" w:lineRule="auto"/>
              <w:jc w:val="left"/>
            </w:pPr>
            <w:r/>
          </w:p>
          <w:p/>
        </w:tc>
      </w:tr>
      <w:tr>
        <w:tc>
          <w:tcPr>
            <w:tcW w:type="dxa" w:w="3384"/>
          </w:tcPr>
          <w:p>
            <w:pPr>
              <w:spacing w:before="0" w:after="0" w:line="276" w:lineRule="auto"/>
              <w:jc w:val="left"/>
            </w:pPr>
            <w:r/>
          </w:p>
          <w:p/>
        </w:tc>
        <w:tc>
          <w:tcPr>
            <w:tcW w:type="dxa" w:w="5976"/>
          </w:tcPr>
          <w:p>
            <w:pPr>
              <w:spacing w:before="0" w:after="0" w:line="276" w:lineRule="auto"/>
              <w:jc w:val="left"/>
            </w:pPr>
            <w:r/>
          </w:p>
          <w:p/>
        </w:tc>
      </w:tr>
      <w:tr>
        <w:tc>
          <w:tcPr>
            <w:tcW w:type="dxa" w:w="3384"/>
          </w:tcPr>
          <w:p>
            <w:pPr>
              <w:spacing w:before="0" w:after="0" w:line="276" w:lineRule="auto"/>
              <w:jc w:val="left"/>
            </w:pPr>
            <w:r/>
          </w:p>
          <w:p/>
        </w:tc>
        <w:tc>
          <w:tcPr>
            <w:tcW w:type="dxa" w:w="5976"/>
          </w:tcPr>
          <w:p>
            <w:pPr>
              <w:spacing w:before="0" w:after="0" w:line="276" w:lineRule="auto"/>
              <w:jc w:val="left"/>
            </w:pPr>
            <w:r/>
          </w:p>
          <w:p/>
        </w:tc>
      </w:tr>
      <w:tr>
        <w:tc>
          <w:tcPr>
            <w:tcW w:type="dxa" w:w="3384"/>
          </w:tcPr>
          <w:p>
            <w:pPr>
              <w:spacing w:before="0" w:after="0" w:line="276" w:lineRule="auto"/>
              <w:jc w:val="left"/>
            </w:pPr>
            <w:r/>
          </w:p>
          <w:p/>
        </w:tc>
        <w:tc>
          <w:tcPr>
            <w:tcW w:type="dxa" w:w="5976"/>
          </w:tcPr>
          <w:p>
            <w:pPr>
              <w:spacing w:before="0" w:after="0" w:line="276" w:lineRule="auto"/>
              <w:jc w:val="left"/>
            </w:pPr>
            <w:r/>
          </w:p>
          <w:p/>
        </w:tc>
      </w:tr>
    </w:tbl>
    <w:p/>
    <w:p>
      <w:pPr>
        <w:pStyle w:val="Heading1"/>
      </w:pPr>
      <w:r>
        <w:rPr>
          <w:rFonts w:ascii="Calibri" w:hAnsi="Calibri"/>
          <w:b/>
          <w:color w:val="2E74B5"/>
          <w:sz w:val="32"/>
        </w:rPr>
        <w:t>07 · Estudos, protocolos e conhecimento técnico</w:t>
      </w:r>
    </w:p>
    <w:p>
      <w:pPr>
        <w:spacing w:before="0" w:after="160" w:line="276" w:lineRule="auto"/>
        <w:jc w:val="left"/>
      </w:pPr>
      <w:r>
        <w:rPr>
          <w:rFonts w:ascii="Calibri" w:hAnsi="Calibri"/>
          <w:color w:val="4B5563"/>
          <w:sz w:val="21"/>
        </w:rPr>
        <w:t>Como a equipe acessa conteúdo técnico e internaliza boas práticas.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3168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8EDF1"/>
          </w:tcPr>
          <w:p>
            <w:pPr>
              <w:spacing w:before="0" w:after="0" w:line="240" w:lineRule="auto"/>
              <w:jc w:val="left"/>
            </w:pPr>
            <w:r>
              <w:rPr>
                <w:rFonts w:ascii="Calibri" w:hAnsi="Calibri"/>
                <w:b/>
                <w:color w:val="1C1C1C"/>
                <w:sz w:val="21"/>
              </w:rPr>
              <w:t>Pergunta</w:t>
            </w:r>
          </w:p>
        </w:tc>
        <w:tc>
          <w:tcPr>
            <w:tcW w:type="dxa" w:w="619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8EDF1"/>
          </w:tcPr>
          <w:p>
            <w:pPr>
              <w:spacing w:before="0" w:after="0" w:line="240" w:lineRule="auto"/>
              <w:jc w:val="left"/>
            </w:pPr>
            <w:r>
              <w:rPr>
                <w:rFonts w:ascii="Calibri" w:hAnsi="Calibri"/>
                <w:b/>
                <w:color w:val="1C1C1C"/>
                <w:sz w:val="21"/>
              </w:rPr>
              <w:t>Resposta</w:t>
            </w: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Como a equipe usa estudos, artigos, protocolos e referências no dia a dia?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Onde esse material fica salvo hoje?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Existe algum lugar central com esse conteúdo ou cada profissional guarda do seu jeito?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Existe algo importante que poderia estar padronizado, mas ainda depende muito de cada profissional?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</w:tc>
      </w:tr>
    </w:tbl>
    <w:p>
      <w:pPr>
        <w:pStyle w:val="Heading2"/>
      </w:pPr>
      <w:r>
        <w:rPr>
          <w:rFonts w:ascii="Calibri" w:hAnsi="Calibri"/>
          <w:b/>
          <w:color w:val="2E74B5"/>
          <w:sz w:val="26"/>
        </w:rPr>
        <w:t>Evidências sugeridas nesta seção</w:t>
      </w:r>
    </w:p>
    <w:p>
      <w:pPr>
        <w:spacing w:before="0" w:after="160" w:line="276" w:lineRule="auto"/>
        <w:jc w:val="left"/>
      </w:pPr>
      <w:r>
        <w:rPr>
          <w:rFonts w:ascii="Calibri" w:hAnsi="Calibri"/>
          <w:color w:val="444444"/>
          <w:sz w:val="21"/>
        </w:rPr>
        <w:t>Liste protocolos, PDFs, modelos, checklists, materiais de apoio ou qualquer referência usada para orientar decisões da equipe.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3384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EF3D0"/>
          </w:tcPr>
          <w:p>
            <w:pPr>
              <w:spacing w:before="0" w:after="0" w:line="240" w:lineRule="auto"/>
              <w:jc w:val="left"/>
            </w:pPr>
            <w:r>
              <w:rPr>
                <w:rFonts w:ascii="Calibri" w:hAnsi="Calibri"/>
                <w:b/>
                <w:color w:val="1C1C1C"/>
                <w:sz w:val="21"/>
              </w:rPr>
              <w:t>Arquivo ou print</w:t>
            </w:r>
          </w:p>
        </w:tc>
        <w:tc>
          <w:tcPr>
            <w:tcW w:type="dxa" w:w="5976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EF3D0"/>
          </w:tcPr>
          <w:p>
            <w:pPr>
              <w:spacing w:before="0" w:after="0" w:line="240" w:lineRule="auto"/>
              <w:jc w:val="left"/>
            </w:pPr>
            <w:r>
              <w:rPr>
                <w:rFonts w:ascii="Calibri" w:hAnsi="Calibri"/>
                <w:b/>
                <w:color w:val="1C1C1C"/>
                <w:sz w:val="21"/>
              </w:rPr>
              <w:t>O que este material mostra</w:t>
            </w:r>
          </w:p>
        </w:tc>
      </w:tr>
      <w:tr>
        <w:tc>
          <w:tcPr>
            <w:tcW w:type="dxa" w:w="3384"/>
          </w:tcPr>
          <w:p>
            <w:pPr>
              <w:spacing w:before="0" w:after="0" w:line="276" w:lineRule="auto"/>
              <w:jc w:val="left"/>
            </w:pPr>
            <w:r/>
          </w:p>
          <w:p/>
        </w:tc>
        <w:tc>
          <w:tcPr>
            <w:tcW w:type="dxa" w:w="5976"/>
          </w:tcPr>
          <w:p>
            <w:pPr>
              <w:spacing w:before="0" w:after="0" w:line="276" w:lineRule="auto"/>
              <w:jc w:val="left"/>
            </w:pPr>
            <w:r/>
          </w:p>
          <w:p/>
        </w:tc>
      </w:tr>
      <w:tr>
        <w:tc>
          <w:tcPr>
            <w:tcW w:type="dxa" w:w="3384"/>
          </w:tcPr>
          <w:p>
            <w:pPr>
              <w:spacing w:before="0" w:after="0" w:line="276" w:lineRule="auto"/>
              <w:jc w:val="left"/>
            </w:pPr>
            <w:r/>
          </w:p>
          <w:p/>
        </w:tc>
        <w:tc>
          <w:tcPr>
            <w:tcW w:type="dxa" w:w="5976"/>
          </w:tcPr>
          <w:p>
            <w:pPr>
              <w:spacing w:before="0" w:after="0" w:line="276" w:lineRule="auto"/>
              <w:jc w:val="left"/>
            </w:pPr>
            <w:r/>
          </w:p>
          <w:p/>
        </w:tc>
      </w:tr>
      <w:tr>
        <w:tc>
          <w:tcPr>
            <w:tcW w:type="dxa" w:w="3384"/>
          </w:tcPr>
          <w:p>
            <w:pPr>
              <w:spacing w:before="0" w:after="0" w:line="276" w:lineRule="auto"/>
              <w:jc w:val="left"/>
            </w:pPr>
            <w:r/>
          </w:p>
          <w:p/>
        </w:tc>
        <w:tc>
          <w:tcPr>
            <w:tcW w:type="dxa" w:w="5976"/>
          </w:tcPr>
          <w:p>
            <w:pPr>
              <w:spacing w:before="0" w:after="0" w:line="276" w:lineRule="auto"/>
              <w:jc w:val="left"/>
            </w:pPr>
            <w:r/>
          </w:p>
          <w:p/>
        </w:tc>
      </w:tr>
      <w:tr>
        <w:tc>
          <w:tcPr>
            <w:tcW w:type="dxa" w:w="3384"/>
          </w:tcPr>
          <w:p>
            <w:pPr>
              <w:spacing w:before="0" w:after="0" w:line="276" w:lineRule="auto"/>
              <w:jc w:val="left"/>
            </w:pPr>
            <w:r/>
          </w:p>
          <w:p/>
        </w:tc>
        <w:tc>
          <w:tcPr>
            <w:tcW w:type="dxa" w:w="5976"/>
          </w:tcPr>
          <w:p>
            <w:pPr>
              <w:spacing w:before="0" w:after="0" w:line="276" w:lineRule="auto"/>
              <w:jc w:val="left"/>
            </w:pPr>
            <w:r/>
          </w:p>
          <w:p/>
        </w:tc>
      </w:tr>
    </w:tbl>
    <w:p/>
    <w:p>
      <w:pPr>
        <w:pStyle w:val="Heading1"/>
      </w:pPr>
      <w:r>
        <w:rPr>
          <w:rFonts w:ascii="Calibri" w:hAnsi="Calibri"/>
          <w:b/>
          <w:color w:val="2E74B5"/>
          <w:sz w:val="32"/>
        </w:rPr>
        <w:t>08 · Integração entre equipe e gestão</w:t>
      </w:r>
    </w:p>
    <w:p>
      <w:pPr>
        <w:spacing w:before="0" w:after="160" w:line="276" w:lineRule="auto"/>
        <w:jc w:val="left"/>
      </w:pPr>
      <w:r>
        <w:rPr>
          <w:rFonts w:ascii="Calibri" w:hAnsi="Calibri"/>
          <w:color w:val="4B5563"/>
          <w:sz w:val="21"/>
        </w:rPr>
        <w:t>Como o contexto circula entre áreas e como as decisões são tomadas.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3168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8EDF1"/>
          </w:tcPr>
          <w:p>
            <w:pPr>
              <w:spacing w:before="0" w:after="0" w:line="240" w:lineRule="auto"/>
              <w:jc w:val="left"/>
            </w:pPr>
            <w:r>
              <w:rPr>
                <w:rFonts w:ascii="Calibri" w:hAnsi="Calibri"/>
                <w:b/>
                <w:color w:val="1C1C1C"/>
                <w:sz w:val="21"/>
              </w:rPr>
              <w:t>Pergunta</w:t>
            </w:r>
          </w:p>
        </w:tc>
        <w:tc>
          <w:tcPr>
            <w:tcW w:type="dxa" w:w="619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8EDF1"/>
          </w:tcPr>
          <w:p>
            <w:pPr>
              <w:spacing w:before="0" w:after="0" w:line="240" w:lineRule="auto"/>
              <w:jc w:val="left"/>
            </w:pPr>
            <w:r>
              <w:rPr>
                <w:rFonts w:ascii="Calibri" w:hAnsi="Calibri"/>
                <w:b/>
                <w:color w:val="1C1C1C"/>
                <w:sz w:val="21"/>
              </w:rPr>
              <w:t>Resposta</w:t>
            </w: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Como os profissionais compartilham contexto sobre um mesmo paciente?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Onde acontecem mais ruídos de comunicação?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Quais números ou perguntas importantes sobre a empresa hoje são difíceis de responder?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Se você tivesse um painel simples da empresa, o que precisaria aparecer nele?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</w:tc>
      </w:tr>
    </w:tbl>
    <w:p/>
    <w:p>
      <w:pPr>
        <w:pStyle w:val="Heading1"/>
      </w:pPr>
      <w:r>
        <w:rPr>
          <w:rFonts w:ascii="Calibri" w:hAnsi="Calibri"/>
          <w:b/>
          <w:color w:val="2E74B5"/>
          <w:sz w:val="32"/>
        </w:rPr>
        <w:t>09 · Prioridades de implementação</w:t>
      </w:r>
    </w:p>
    <w:p>
      <w:pPr>
        <w:spacing w:before="0" w:after="160" w:line="276" w:lineRule="auto"/>
        <w:jc w:val="left"/>
      </w:pPr>
      <w:r>
        <w:rPr>
          <w:rFonts w:ascii="Calibri" w:hAnsi="Calibri"/>
          <w:color w:val="4B5563"/>
          <w:sz w:val="21"/>
        </w:rPr>
        <w:t>Quais frentes parecem mais viáveis para começar.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3168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8EDF1"/>
          </w:tcPr>
          <w:p>
            <w:pPr>
              <w:spacing w:before="0" w:after="0" w:line="240" w:lineRule="auto"/>
              <w:jc w:val="left"/>
            </w:pPr>
            <w:r>
              <w:rPr>
                <w:rFonts w:ascii="Calibri" w:hAnsi="Calibri"/>
                <w:b/>
                <w:color w:val="1C1C1C"/>
                <w:sz w:val="21"/>
              </w:rPr>
              <w:t>Pergunta</w:t>
            </w:r>
          </w:p>
        </w:tc>
        <w:tc>
          <w:tcPr>
            <w:tcW w:type="dxa" w:w="619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8EDF1"/>
          </w:tcPr>
          <w:p>
            <w:pPr>
              <w:spacing w:before="0" w:after="0" w:line="240" w:lineRule="auto"/>
              <w:jc w:val="left"/>
            </w:pPr>
            <w:r>
              <w:rPr>
                <w:rFonts w:ascii="Calibri" w:hAnsi="Calibri"/>
                <w:b/>
                <w:color w:val="1C1C1C"/>
                <w:sz w:val="21"/>
              </w:rPr>
              <w:t>Resposta</w:t>
            </w: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Em quais atividades você já pensou: “isso poderia ser mais organizado ou mais automático”?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Quais problemas parecem mais fáceis de resolver primeiro?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Quais melhorias poderiam ser testadas em pequena escala nas próximas semanas?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Se houver links, pastas ou referências adicionais que ajudem na análise, onde eles estão?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</w:tc>
      </w:tr>
      <w:tr>
        <w:tc>
          <w:tcPr>
            <w:tcW w:type="dxa" w:w="3168"/>
            <w:shd w:fill="F6F7F9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Observações finais</w:t>
            </w:r>
          </w:p>
        </w:tc>
        <w:tc>
          <w:tcPr>
            <w:tcW w:type="dxa" w:w="6192"/>
          </w:tcPr>
          <w:p>
            <w:pPr>
              <w:spacing w:before="0" w:after="80" w:line="276" w:lineRule="auto"/>
              <w:jc w:val="left"/>
            </w:pPr>
            <w:r/>
            <w:r>
              <w:rPr>
                <w:rFonts w:ascii="Calibri" w:hAnsi="Calibri"/>
                <w:i/>
                <w:color w:val="6B7280"/>
                <w:sz w:val="21"/>
              </w:rPr>
              <w:t>[Preencher aqui]</w:t>
            </w:r>
          </w:p>
          <w:p>
            <w:pPr>
              <w:spacing w:before="0" w:after="0" w:line="276" w:lineRule="auto"/>
              <w:jc w:val="left"/>
            </w:pPr>
          </w:p>
          <w:p>
            <w:pPr>
              <w:spacing w:before="0" w:after="0" w:line="276" w:lineRule="auto"/>
              <w:jc w:val="left"/>
            </w:pPr>
          </w:p>
        </w:tc>
      </w:tr>
    </w:tbl>
    <w:p/>
    <w:p>
      <w:pPr>
        <w:pStyle w:val="Heading1"/>
      </w:pPr>
      <w:r>
        <w:rPr>
          <w:rFonts w:ascii="Calibri" w:hAnsi="Calibri"/>
          <w:b/>
          <w:color w:val="2E74B5"/>
          <w:sz w:val="32"/>
        </w:rPr>
        <w:t>Confirmação antes do envio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6984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color w:val="111111"/>
                <w:sz w:val="21"/>
              </w:rPr>
              <w:t>Revisei se as respostas estão focadas em processo, rotina, ferramenta e gestão.</w:t>
            </w:r>
          </w:p>
        </w:tc>
        <w:tc>
          <w:tcPr>
            <w:tcW w:type="dxa" w:w="2376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Sim / Não</w:t>
            </w:r>
          </w:p>
        </w:tc>
      </w:tr>
      <w:tr>
        <w:tc>
          <w:tcPr>
            <w:tcW w:type="dxa" w:w="6984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color w:val="111111"/>
                <w:sz w:val="21"/>
              </w:rPr>
              <w:t>Revisei se não há dados pessoais sensíveis de pacientes neste arquivo.</w:t>
            </w:r>
          </w:p>
        </w:tc>
        <w:tc>
          <w:tcPr>
            <w:tcW w:type="dxa" w:w="2376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Sim / Não</w:t>
            </w:r>
          </w:p>
        </w:tc>
      </w:tr>
      <w:tr>
        <w:tc>
          <w:tcPr>
            <w:tcW w:type="dxa" w:w="6984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/>
                <w:color w:val="111111"/>
                <w:sz w:val="21"/>
              </w:rPr>
              <w:t>Responsável pela revisão final</w:t>
            </w:r>
          </w:p>
        </w:tc>
        <w:tc>
          <w:tcPr>
            <w:tcW w:type="dxa" w:w="2376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/>
                <w:b/>
                <w:color w:val="111111"/>
                <w:sz w:val="21"/>
              </w:rPr>
              <w:t>________________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="240" w:lineRule="auto"/>
      <w:jc w:val="center"/>
    </w:pPr>
    <w:r>
      <w:rPr>
        <w:rFonts w:ascii="Calibri" w:hAnsi="Calibri"/>
        <w:color w:val="666666"/>
        <w:sz w:val="18"/>
      </w:rPr>
      <w:t>Periodize | Questionário manual para diagnóstico operacional e tecnológico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60" w:line="276" w:lineRule="auto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20" w:line="276" w:lineRule="auto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 w:line="276" w:lineRule="auto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